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CB8" w:rsidRPr="006931F4" w:rsidRDefault="00411CB8" w:rsidP="00411CB8">
      <w:pPr>
        <w:jc w:val="right"/>
        <w:outlineLvl w:val="2"/>
        <w:rPr>
          <w:b/>
          <w:sz w:val="22"/>
          <w:szCs w:val="22"/>
        </w:rPr>
      </w:pPr>
      <w:r w:rsidRPr="006931F4">
        <w:rPr>
          <w:b/>
          <w:sz w:val="22"/>
          <w:szCs w:val="22"/>
        </w:rPr>
        <w:t>УТВЕРЖДАЮ</w:t>
      </w:r>
    </w:p>
    <w:p w:rsidR="00411CB8" w:rsidRPr="006931F4" w:rsidRDefault="00411CB8" w:rsidP="00411CB8">
      <w:pPr>
        <w:jc w:val="right"/>
        <w:outlineLvl w:val="2"/>
        <w:rPr>
          <w:b/>
          <w:sz w:val="22"/>
          <w:szCs w:val="22"/>
          <w:u w:val="single"/>
        </w:rPr>
      </w:pPr>
      <w:r w:rsidRPr="006931F4">
        <w:rPr>
          <w:b/>
          <w:sz w:val="22"/>
          <w:szCs w:val="22"/>
          <w:u w:val="single"/>
        </w:rPr>
        <w:t>_</w:t>
      </w:r>
      <w:r w:rsidR="006931F4" w:rsidRPr="006931F4">
        <w:rPr>
          <w:b/>
          <w:sz w:val="22"/>
          <w:szCs w:val="22"/>
          <w:u w:val="single"/>
        </w:rPr>
        <w:t>___</w:t>
      </w:r>
      <w:r w:rsidR="006931F4">
        <w:rPr>
          <w:b/>
          <w:sz w:val="22"/>
          <w:szCs w:val="22"/>
          <w:u w:val="single"/>
        </w:rPr>
        <w:t xml:space="preserve"> </w:t>
      </w:r>
      <w:r w:rsidR="006931F4" w:rsidRPr="006931F4">
        <w:rPr>
          <w:b/>
          <w:sz w:val="22"/>
          <w:szCs w:val="22"/>
          <w:u w:val="single"/>
        </w:rPr>
        <w:t>_</w:t>
      </w:r>
      <w:r w:rsidR="006931F4">
        <w:rPr>
          <w:b/>
          <w:sz w:val="22"/>
          <w:szCs w:val="22"/>
          <w:u w:val="single"/>
        </w:rPr>
        <w:t xml:space="preserve">   ____________   </w:t>
      </w:r>
      <w:proofErr w:type="spellStart"/>
      <w:r w:rsidR="006931F4" w:rsidRPr="006931F4">
        <w:rPr>
          <w:b/>
          <w:sz w:val="22"/>
          <w:szCs w:val="22"/>
          <w:u w:val="single"/>
        </w:rPr>
        <w:t>Ширинова</w:t>
      </w:r>
      <w:proofErr w:type="spellEnd"/>
      <w:r w:rsidR="006931F4" w:rsidRPr="006931F4">
        <w:rPr>
          <w:b/>
          <w:sz w:val="22"/>
          <w:szCs w:val="22"/>
          <w:u w:val="single"/>
        </w:rPr>
        <w:t xml:space="preserve"> И. И._</w:t>
      </w:r>
    </w:p>
    <w:p w:rsidR="00411CB8" w:rsidRPr="006931F4" w:rsidRDefault="00411CB8" w:rsidP="00411CB8">
      <w:pPr>
        <w:jc w:val="right"/>
        <w:outlineLvl w:val="2"/>
        <w:rPr>
          <w:b/>
          <w:sz w:val="16"/>
          <w:szCs w:val="16"/>
        </w:rPr>
      </w:pPr>
      <w:r w:rsidRPr="006931F4">
        <w:rPr>
          <w:b/>
          <w:sz w:val="16"/>
          <w:szCs w:val="16"/>
        </w:rPr>
        <w:t>(ф.и.о. руководителя органа местного самоуправления)</w:t>
      </w:r>
    </w:p>
    <w:p w:rsidR="006931F4" w:rsidRPr="006931F4" w:rsidRDefault="006931F4" w:rsidP="00411CB8">
      <w:pPr>
        <w:jc w:val="right"/>
        <w:outlineLvl w:val="2"/>
        <w:rPr>
          <w:b/>
          <w:sz w:val="22"/>
          <w:szCs w:val="22"/>
        </w:rPr>
      </w:pPr>
    </w:p>
    <w:p w:rsidR="00411CB8" w:rsidRPr="006931F4" w:rsidRDefault="00411CB8" w:rsidP="00411CB8">
      <w:pPr>
        <w:jc w:val="right"/>
        <w:outlineLvl w:val="2"/>
        <w:rPr>
          <w:b/>
          <w:sz w:val="22"/>
          <w:szCs w:val="22"/>
        </w:rPr>
      </w:pPr>
      <w:r w:rsidRPr="006931F4">
        <w:rPr>
          <w:b/>
          <w:sz w:val="22"/>
          <w:szCs w:val="22"/>
        </w:rPr>
        <w:t>___________________</w:t>
      </w:r>
    </w:p>
    <w:p w:rsidR="006931F4" w:rsidRPr="006931F4" w:rsidRDefault="006931F4" w:rsidP="00411CB8">
      <w:pPr>
        <w:jc w:val="right"/>
        <w:outlineLvl w:val="2"/>
        <w:rPr>
          <w:b/>
          <w:sz w:val="22"/>
          <w:szCs w:val="22"/>
        </w:rPr>
      </w:pPr>
    </w:p>
    <w:p w:rsidR="00411CB8" w:rsidRPr="006931F4" w:rsidRDefault="00411CB8" w:rsidP="00411CB8">
      <w:pPr>
        <w:jc w:val="right"/>
        <w:outlineLvl w:val="2"/>
        <w:rPr>
          <w:b/>
          <w:sz w:val="16"/>
          <w:szCs w:val="16"/>
        </w:rPr>
      </w:pPr>
      <w:r w:rsidRPr="006931F4">
        <w:rPr>
          <w:b/>
          <w:sz w:val="16"/>
          <w:szCs w:val="16"/>
        </w:rPr>
        <w:t>(подпись)</w:t>
      </w:r>
    </w:p>
    <w:p w:rsidR="00411CB8" w:rsidRPr="006931F4" w:rsidRDefault="006931F4" w:rsidP="00411CB8">
      <w:pPr>
        <w:jc w:val="right"/>
        <w:outlineLvl w:val="2"/>
        <w:rPr>
          <w:b/>
          <w:sz w:val="22"/>
          <w:szCs w:val="22"/>
          <w:u w:val="single"/>
        </w:rPr>
      </w:pPr>
      <w:r w:rsidRPr="006931F4">
        <w:rPr>
          <w:b/>
          <w:sz w:val="22"/>
          <w:szCs w:val="22"/>
          <w:u w:val="single"/>
        </w:rPr>
        <w:t>____24 ноября 2023г.</w:t>
      </w:r>
      <w:r w:rsidR="00411CB8" w:rsidRPr="006931F4">
        <w:rPr>
          <w:b/>
          <w:sz w:val="22"/>
          <w:szCs w:val="22"/>
          <w:u w:val="single"/>
        </w:rPr>
        <w:t>_</w:t>
      </w:r>
    </w:p>
    <w:p w:rsidR="00411CB8" w:rsidRPr="006931F4" w:rsidRDefault="00411CB8" w:rsidP="00411CB8">
      <w:pPr>
        <w:jc w:val="right"/>
        <w:outlineLvl w:val="2"/>
        <w:rPr>
          <w:b/>
          <w:sz w:val="16"/>
          <w:szCs w:val="16"/>
        </w:rPr>
      </w:pPr>
      <w:r w:rsidRPr="006931F4">
        <w:rPr>
          <w:b/>
          <w:sz w:val="16"/>
          <w:szCs w:val="16"/>
        </w:rPr>
        <w:t>(дата)</w:t>
      </w:r>
    </w:p>
    <w:p w:rsidR="006931F4" w:rsidRPr="006931F4" w:rsidRDefault="006931F4" w:rsidP="00411CB8">
      <w:pPr>
        <w:jc w:val="right"/>
        <w:outlineLvl w:val="2"/>
        <w:rPr>
          <w:sz w:val="16"/>
          <w:szCs w:val="16"/>
        </w:rPr>
      </w:pPr>
    </w:p>
    <w:p w:rsidR="00411CB8" w:rsidRPr="006931F4" w:rsidRDefault="00394717" w:rsidP="00394717">
      <w:pPr>
        <w:jc w:val="center"/>
        <w:rPr>
          <w:b/>
          <w:sz w:val="28"/>
          <w:szCs w:val="28"/>
        </w:rPr>
      </w:pPr>
      <w:r w:rsidRPr="006931F4">
        <w:rPr>
          <w:b/>
          <w:sz w:val="28"/>
          <w:szCs w:val="28"/>
        </w:rPr>
        <w:t xml:space="preserve">ПЛАН по устранению недостатков, </w:t>
      </w:r>
    </w:p>
    <w:p w:rsidR="00394717" w:rsidRPr="006931F4" w:rsidRDefault="00394717" w:rsidP="00394717">
      <w:pPr>
        <w:jc w:val="center"/>
        <w:rPr>
          <w:b/>
          <w:sz w:val="28"/>
          <w:szCs w:val="28"/>
        </w:rPr>
      </w:pPr>
      <w:r w:rsidRPr="006931F4">
        <w:rPr>
          <w:b/>
          <w:sz w:val="28"/>
          <w:szCs w:val="28"/>
        </w:rPr>
        <w:t xml:space="preserve">выявленных в ходе независимой </w:t>
      </w:r>
      <w:proofErr w:type="gramStart"/>
      <w:r w:rsidRPr="006931F4">
        <w:rPr>
          <w:b/>
          <w:sz w:val="28"/>
          <w:szCs w:val="28"/>
        </w:rPr>
        <w:t>оценки качества условий оказания услуг</w:t>
      </w:r>
      <w:proofErr w:type="gramEnd"/>
      <w:r w:rsidRPr="006931F4">
        <w:rPr>
          <w:b/>
          <w:sz w:val="28"/>
          <w:szCs w:val="28"/>
        </w:rPr>
        <w:t xml:space="preserve"> на 20</w:t>
      </w:r>
      <w:r w:rsidR="00411CB8" w:rsidRPr="006931F4">
        <w:rPr>
          <w:b/>
          <w:sz w:val="28"/>
          <w:szCs w:val="28"/>
        </w:rPr>
        <w:t>2</w:t>
      </w:r>
      <w:r w:rsidR="006E26A8" w:rsidRPr="006931F4">
        <w:rPr>
          <w:b/>
          <w:sz w:val="28"/>
          <w:szCs w:val="28"/>
        </w:rPr>
        <w:t>3</w:t>
      </w:r>
      <w:r w:rsidRPr="006931F4">
        <w:rPr>
          <w:b/>
          <w:sz w:val="28"/>
          <w:szCs w:val="28"/>
        </w:rPr>
        <w:t xml:space="preserve"> год</w:t>
      </w:r>
    </w:p>
    <w:p w:rsidR="00394717" w:rsidRPr="00925DE9" w:rsidRDefault="00394717" w:rsidP="00394717">
      <w:pPr>
        <w:jc w:val="center"/>
        <w:rPr>
          <w:sz w:val="22"/>
          <w:szCs w:val="22"/>
        </w:rPr>
      </w:pPr>
    </w:p>
    <w:p w:rsidR="006931F4" w:rsidRDefault="00394717" w:rsidP="00394717">
      <w:pPr>
        <w:jc w:val="center"/>
        <w:rPr>
          <w:b/>
          <w:sz w:val="22"/>
          <w:szCs w:val="22"/>
          <w:u w:val="single"/>
        </w:rPr>
      </w:pPr>
      <w:r w:rsidRPr="006931F4">
        <w:rPr>
          <w:b/>
          <w:sz w:val="22"/>
          <w:szCs w:val="22"/>
          <w:u w:val="single"/>
        </w:rPr>
        <w:t>___</w:t>
      </w:r>
      <w:r w:rsidR="006931F4">
        <w:rPr>
          <w:b/>
          <w:sz w:val="22"/>
          <w:szCs w:val="22"/>
          <w:u w:val="single"/>
        </w:rPr>
        <w:t xml:space="preserve">Муниципальное бюджетное общеобразовательное учреждение для детей дошкольного и младшего школьного возраста </w:t>
      </w:r>
    </w:p>
    <w:p w:rsidR="00394717" w:rsidRPr="006931F4" w:rsidRDefault="006931F4" w:rsidP="006931F4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_____«Прогимназия «Президент»  </w:t>
      </w:r>
      <w:proofErr w:type="gramStart"/>
      <w:r>
        <w:rPr>
          <w:b/>
          <w:sz w:val="22"/>
          <w:szCs w:val="22"/>
          <w:u w:val="single"/>
        </w:rPr>
        <w:t>г</w:t>
      </w:r>
      <w:proofErr w:type="gramEnd"/>
      <w:r>
        <w:rPr>
          <w:b/>
          <w:sz w:val="22"/>
          <w:szCs w:val="22"/>
          <w:u w:val="single"/>
        </w:rPr>
        <w:t>. Дербент РД</w:t>
      </w:r>
      <w:r w:rsidR="00394717" w:rsidRPr="006931F4">
        <w:rPr>
          <w:b/>
          <w:sz w:val="22"/>
          <w:szCs w:val="22"/>
          <w:u w:val="single"/>
        </w:rPr>
        <w:t>_____</w:t>
      </w:r>
    </w:p>
    <w:p w:rsidR="00394717" w:rsidRPr="006931F4" w:rsidRDefault="00394717" w:rsidP="00394717">
      <w:pPr>
        <w:jc w:val="center"/>
        <w:rPr>
          <w:sz w:val="16"/>
          <w:szCs w:val="16"/>
        </w:rPr>
      </w:pPr>
      <w:r w:rsidRPr="006931F4">
        <w:rPr>
          <w:sz w:val="16"/>
          <w:szCs w:val="16"/>
        </w:rPr>
        <w:t>полное название организации (в соответствии с уставом)</w:t>
      </w:r>
    </w:p>
    <w:p w:rsidR="00394717" w:rsidRPr="00925DE9" w:rsidRDefault="00394717" w:rsidP="00394717">
      <w:pPr>
        <w:jc w:val="center"/>
        <w:rPr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2801"/>
        <w:gridCol w:w="3791"/>
        <w:gridCol w:w="2175"/>
        <w:gridCol w:w="2209"/>
        <w:gridCol w:w="2661"/>
        <w:gridCol w:w="1663"/>
      </w:tblGrid>
      <w:tr w:rsidR="00394717" w:rsidRPr="00F24D24" w:rsidTr="00450E73">
        <w:tc>
          <w:tcPr>
            <w:tcW w:w="546" w:type="dxa"/>
            <w:vMerge w:val="restart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823" w:type="dxa"/>
            <w:vMerge w:val="restart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2274" w:type="dxa"/>
            <w:vMerge w:val="restart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274" w:type="dxa"/>
            <w:vMerge w:val="restart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957" w:type="dxa"/>
            <w:gridSpan w:val="2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Сведения о ходе реализации мероприятия</w:t>
            </w:r>
            <w:hyperlink r:id="rId4" w:anchor="2222" w:history="1">
              <w:r w:rsidRPr="00F24D24">
                <w:rPr>
                  <w:b/>
                  <w:color w:val="0000FF"/>
                  <w:sz w:val="22"/>
                  <w:szCs w:val="22"/>
                  <w:u w:val="single"/>
                  <w:vertAlign w:val="superscript"/>
                </w:rPr>
                <w:t>2</w:t>
              </w:r>
            </w:hyperlink>
          </w:p>
        </w:tc>
      </w:tr>
      <w:tr w:rsidR="00394717" w:rsidRPr="00F24D24" w:rsidTr="00450E73">
        <w:tc>
          <w:tcPr>
            <w:tcW w:w="546" w:type="dxa"/>
            <w:vMerge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2823" w:type="dxa"/>
            <w:vMerge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2274" w:type="dxa"/>
            <w:vMerge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2274" w:type="dxa"/>
            <w:vMerge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2275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682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фактический срок реализации</w:t>
            </w:r>
          </w:p>
        </w:tc>
      </w:tr>
      <w:tr w:rsidR="00394717" w:rsidRPr="00F24D24" w:rsidTr="00450E73">
        <w:tc>
          <w:tcPr>
            <w:tcW w:w="546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Открытость и доступность информации об организации</w:t>
            </w:r>
          </w:p>
        </w:tc>
      </w:tr>
      <w:tr w:rsidR="00394717" w:rsidRPr="00F24D24" w:rsidTr="00450E73">
        <w:tc>
          <w:tcPr>
            <w:tcW w:w="546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823" w:type="dxa"/>
            <w:shd w:val="clear" w:color="auto" w:fill="auto"/>
          </w:tcPr>
          <w:p w:rsidR="00394717" w:rsidRPr="00F24D24" w:rsidRDefault="00052FDB" w:rsidP="00052FDB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 w:rsidRPr="00120DE0">
              <w:rPr>
                <w:color w:val="000000"/>
                <w:sz w:val="22"/>
                <w:szCs w:val="22"/>
              </w:rPr>
              <w:t xml:space="preserve">Несоответствие информации на официальном сайте </w:t>
            </w:r>
            <w:r>
              <w:rPr>
                <w:color w:val="000000"/>
                <w:sz w:val="22"/>
                <w:szCs w:val="22"/>
              </w:rPr>
              <w:t>прогимназии</w:t>
            </w:r>
            <w:r w:rsidRPr="00120DE0">
              <w:rPr>
                <w:color w:val="000000"/>
                <w:sz w:val="22"/>
                <w:szCs w:val="22"/>
              </w:rPr>
              <w:t xml:space="preserve"> требованиям нормативно-правовых актов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120DE0">
              <w:rPr>
                <w:color w:val="000000"/>
                <w:sz w:val="22"/>
                <w:szCs w:val="22"/>
              </w:rPr>
              <w:t xml:space="preserve">Недостаточно способов дистанционных взаимодействий на официальном сайте </w:t>
            </w:r>
            <w:r>
              <w:rPr>
                <w:color w:val="000000"/>
                <w:sz w:val="22"/>
                <w:szCs w:val="22"/>
              </w:rPr>
              <w:t xml:space="preserve">прогимназии: </w:t>
            </w:r>
            <w:r w:rsidRPr="00120DE0">
              <w:rPr>
                <w:color w:val="000000"/>
                <w:sz w:val="22"/>
                <w:szCs w:val="22"/>
              </w:rPr>
              <w:t>техническая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      </w:r>
            <w:r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3969" w:type="dxa"/>
            <w:shd w:val="clear" w:color="auto" w:fill="auto"/>
          </w:tcPr>
          <w:p w:rsidR="00394717" w:rsidRPr="00F24D24" w:rsidRDefault="00052FDB" w:rsidP="00052FDB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 w:rsidRPr="00120DE0">
              <w:rPr>
                <w:color w:val="000000"/>
                <w:sz w:val="22"/>
                <w:szCs w:val="22"/>
              </w:rPr>
              <w:t>Приве</w:t>
            </w:r>
            <w:r>
              <w:rPr>
                <w:color w:val="000000"/>
                <w:sz w:val="22"/>
                <w:szCs w:val="22"/>
              </w:rPr>
              <w:t>дение</w:t>
            </w:r>
            <w:r w:rsidRPr="00120DE0">
              <w:rPr>
                <w:color w:val="000000"/>
                <w:sz w:val="22"/>
                <w:szCs w:val="22"/>
              </w:rPr>
              <w:t xml:space="preserve"> информаци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120DE0">
              <w:rPr>
                <w:color w:val="000000"/>
                <w:sz w:val="22"/>
                <w:szCs w:val="22"/>
              </w:rPr>
              <w:t xml:space="preserve"> на стендах внутри </w:t>
            </w:r>
            <w:r>
              <w:rPr>
                <w:color w:val="000000"/>
                <w:sz w:val="22"/>
                <w:szCs w:val="22"/>
              </w:rPr>
              <w:t>прогимназии</w:t>
            </w:r>
            <w:r w:rsidRPr="00120DE0">
              <w:rPr>
                <w:color w:val="000000"/>
                <w:sz w:val="22"/>
                <w:szCs w:val="22"/>
              </w:rPr>
              <w:t xml:space="preserve"> в соответствие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20DE0">
              <w:rPr>
                <w:color w:val="000000"/>
                <w:sz w:val="22"/>
                <w:szCs w:val="22"/>
              </w:rPr>
              <w:t>с требованиями нормативных правовых актов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120DE0">
              <w:rPr>
                <w:color w:val="000000"/>
                <w:sz w:val="22"/>
                <w:szCs w:val="22"/>
              </w:rPr>
              <w:t>Разме</w:t>
            </w:r>
            <w:r>
              <w:rPr>
                <w:color w:val="000000"/>
                <w:sz w:val="22"/>
                <w:szCs w:val="22"/>
              </w:rPr>
              <w:t>щение</w:t>
            </w:r>
            <w:r w:rsidRPr="00120DE0">
              <w:rPr>
                <w:color w:val="000000"/>
                <w:sz w:val="22"/>
                <w:szCs w:val="22"/>
              </w:rPr>
              <w:t xml:space="preserve"> дополнительные способы дистанционных взаимодействий на официальном сайте </w:t>
            </w:r>
            <w:r>
              <w:rPr>
                <w:color w:val="000000"/>
                <w:sz w:val="22"/>
                <w:szCs w:val="22"/>
              </w:rPr>
              <w:t xml:space="preserve">прогимназии: </w:t>
            </w:r>
            <w:r w:rsidRPr="00120DE0">
              <w:rPr>
                <w:color w:val="000000"/>
                <w:sz w:val="22"/>
                <w:szCs w:val="22"/>
              </w:rPr>
              <w:t>техническая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</w:t>
            </w:r>
            <w:proofErr w:type="gramEnd"/>
          </w:p>
        </w:tc>
        <w:tc>
          <w:tcPr>
            <w:tcW w:w="2274" w:type="dxa"/>
            <w:shd w:val="clear" w:color="auto" w:fill="auto"/>
          </w:tcPr>
          <w:p w:rsidR="00394717" w:rsidRPr="00F24D24" w:rsidRDefault="00052FDB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10 дней</w:t>
            </w:r>
          </w:p>
        </w:tc>
        <w:tc>
          <w:tcPr>
            <w:tcW w:w="2274" w:type="dxa"/>
            <w:shd w:val="clear" w:color="auto" w:fill="auto"/>
          </w:tcPr>
          <w:p w:rsidR="00394717" w:rsidRPr="00F24D24" w:rsidRDefault="00052FDB" w:rsidP="00052FDB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Заместитель директора по УВР </w:t>
            </w:r>
            <w:proofErr w:type="spellStart"/>
            <w:r>
              <w:rPr>
                <w:bCs/>
                <w:sz w:val="22"/>
              </w:rPr>
              <w:t>Борисовская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Ульяна</w:t>
            </w:r>
            <w:proofErr w:type="spellEnd"/>
            <w:r>
              <w:rPr>
                <w:bCs/>
                <w:sz w:val="22"/>
              </w:rPr>
              <w:t xml:space="preserve"> Викторовна</w:t>
            </w:r>
          </w:p>
        </w:tc>
        <w:tc>
          <w:tcPr>
            <w:tcW w:w="2275" w:type="dxa"/>
            <w:shd w:val="clear" w:color="auto" w:fill="auto"/>
          </w:tcPr>
          <w:p w:rsidR="00394717" w:rsidRPr="00F24D24" w:rsidRDefault="00052FDB" w:rsidP="00052FDB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</w:t>
            </w:r>
            <w:r w:rsidRPr="00120DE0">
              <w:rPr>
                <w:color w:val="000000"/>
                <w:sz w:val="22"/>
                <w:szCs w:val="22"/>
              </w:rPr>
              <w:t xml:space="preserve">нформацию </w:t>
            </w:r>
            <w:r>
              <w:rPr>
                <w:color w:val="000000"/>
                <w:sz w:val="22"/>
                <w:szCs w:val="22"/>
              </w:rPr>
              <w:t xml:space="preserve">на стендах внутри прогимназии </w:t>
            </w:r>
            <w:proofErr w:type="gramStart"/>
            <w:r>
              <w:rPr>
                <w:color w:val="000000"/>
                <w:sz w:val="22"/>
                <w:szCs w:val="22"/>
              </w:rPr>
              <w:t>приведена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в </w:t>
            </w:r>
            <w:r w:rsidRPr="00120DE0">
              <w:rPr>
                <w:color w:val="000000"/>
                <w:sz w:val="22"/>
                <w:szCs w:val="22"/>
              </w:rPr>
              <w:t>соответствие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20DE0">
              <w:rPr>
                <w:color w:val="000000"/>
                <w:sz w:val="22"/>
                <w:szCs w:val="22"/>
              </w:rPr>
              <w:t>с требованиями нормативных правовых актов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120DE0">
              <w:rPr>
                <w:color w:val="000000"/>
                <w:sz w:val="22"/>
                <w:szCs w:val="22"/>
              </w:rPr>
              <w:t>Разме</w:t>
            </w:r>
            <w:r>
              <w:rPr>
                <w:color w:val="000000"/>
                <w:sz w:val="22"/>
                <w:szCs w:val="22"/>
              </w:rPr>
              <w:t>щены</w:t>
            </w:r>
            <w:r w:rsidRPr="00120DE0">
              <w:rPr>
                <w:color w:val="000000"/>
                <w:sz w:val="22"/>
                <w:szCs w:val="22"/>
              </w:rPr>
              <w:t xml:space="preserve"> дополнительные способы дистанционных взаимодействий на официальном сайте </w:t>
            </w:r>
            <w:r>
              <w:rPr>
                <w:color w:val="000000"/>
                <w:sz w:val="22"/>
                <w:szCs w:val="22"/>
              </w:rPr>
              <w:t xml:space="preserve">прогимназии: </w:t>
            </w:r>
            <w:r w:rsidRPr="00120DE0">
              <w:rPr>
                <w:color w:val="000000"/>
                <w:sz w:val="22"/>
                <w:szCs w:val="22"/>
              </w:rPr>
              <w:t xml:space="preserve">техническая возможность выражения получателем услуг мнения о качестве условий оказания услуг образовательной организацией (наличие анкеты для опроса </w:t>
            </w:r>
            <w:r w:rsidRPr="00120DE0">
              <w:rPr>
                <w:color w:val="000000"/>
                <w:sz w:val="22"/>
                <w:szCs w:val="22"/>
              </w:rPr>
              <w:lastRenderedPageBreak/>
              <w:t>граждан или гиперссылки на нее</w:t>
            </w:r>
            <w:proofErr w:type="gramEnd"/>
          </w:p>
        </w:tc>
        <w:tc>
          <w:tcPr>
            <w:tcW w:w="1682" w:type="dxa"/>
            <w:shd w:val="clear" w:color="auto" w:fill="auto"/>
          </w:tcPr>
          <w:p w:rsidR="00394717" w:rsidRPr="00F24D24" w:rsidRDefault="00052FDB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lastRenderedPageBreak/>
              <w:t>Исполнено до 30.11.2023г.</w:t>
            </w:r>
          </w:p>
        </w:tc>
      </w:tr>
      <w:tr w:rsidR="00394717" w:rsidRPr="00F24D24" w:rsidTr="00450E73">
        <w:tc>
          <w:tcPr>
            <w:tcW w:w="546" w:type="dxa"/>
            <w:shd w:val="clear" w:color="auto" w:fill="auto"/>
          </w:tcPr>
          <w:p w:rsidR="00394717" w:rsidRPr="00052FDB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lastRenderedPageBreak/>
              <w:t>II</w:t>
            </w:r>
            <w:r w:rsidRPr="00052FD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Комфортность условий предоставления услуг</w:t>
            </w:r>
          </w:p>
        </w:tc>
      </w:tr>
      <w:tr w:rsidR="00394717" w:rsidRPr="00F24D24" w:rsidTr="00450E73">
        <w:tc>
          <w:tcPr>
            <w:tcW w:w="546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 w:rsidRPr="00F24D24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2823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275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</w:tr>
      <w:tr w:rsidR="00394717" w:rsidRPr="00F24D24" w:rsidTr="00450E73">
        <w:tc>
          <w:tcPr>
            <w:tcW w:w="546" w:type="dxa"/>
            <w:shd w:val="clear" w:color="auto" w:fill="auto"/>
          </w:tcPr>
          <w:p w:rsidR="00394717" w:rsidRPr="00052FDB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III</w:t>
            </w:r>
            <w:r w:rsidRPr="00052FD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Доступность услуг для инвалидов</w:t>
            </w:r>
          </w:p>
        </w:tc>
      </w:tr>
      <w:tr w:rsidR="00394717" w:rsidRPr="00F24D24" w:rsidTr="00450E73">
        <w:tc>
          <w:tcPr>
            <w:tcW w:w="546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 w:rsidRPr="00F24D24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2823" w:type="dxa"/>
            <w:shd w:val="clear" w:color="auto" w:fill="auto"/>
          </w:tcPr>
          <w:p w:rsidR="00394717" w:rsidRPr="00F24D24" w:rsidRDefault="00052FDB" w:rsidP="00052FDB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proofErr w:type="gramStart"/>
            <w:r w:rsidRPr="00120DE0">
              <w:rPr>
                <w:color w:val="000000"/>
                <w:sz w:val="22"/>
                <w:szCs w:val="22"/>
              </w:rPr>
              <w:t xml:space="preserve">Недостатки оборудования территории, прилегающей к </w:t>
            </w:r>
            <w:r>
              <w:rPr>
                <w:color w:val="000000"/>
                <w:sz w:val="22"/>
                <w:szCs w:val="22"/>
              </w:rPr>
              <w:t>прогимназии</w:t>
            </w:r>
            <w:r w:rsidRPr="00120DE0">
              <w:rPr>
                <w:color w:val="000000"/>
                <w:sz w:val="22"/>
                <w:szCs w:val="22"/>
              </w:rPr>
              <w:t>, и ее помещений с учетом доступности для инвалидов</w:t>
            </w:r>
            <w:r>
              <w:rPr>
                <w:color w:val="000000"/>
                <w:sz w:val="22"/>
                <w:szCs w:val="22"/>
              </w:rPr>
              <w:t xml:space="preserve">: </w:t>
            </w:r>
            <w:r w:rsidRPr="00120DE0">
              <w:rPr>
                <w:color w:val="000000"/>
                <w:sz w:val="22"/>
                <w:szCs w:val="22"/>
              </w:rPr>
              <w:t>адаптированные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20DE0">
              <w:rPr>
                <w:color w:val="000000"/>
                <w:sz w:val="22"/>
                <w:szCs w:val="22"/>
              </w:rPr>
              <w:t>лифты, поручни, расширенные дверные проемы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 w:rsidRPr="00120DE0">
              <w:rPr>
                <w:color w:val="000000"/>
                <w:sz w:val="22"/>
                <w:szCs w:val="22"/>
              </w:rPr>
              <w:t xml:space="preserve">сменные </w:t>
            </w:r>
            <w:proofErr w:type="spellStart"/>
            <w:r w:rsidRPr="00120DE0">
              <w:rPr>
                <w:color w:val="000000"/>
                <w:sz w:val="22"/>
                <w:szCs w:val="22"/>
              </w:rPr>
              <w:t>кресло-коляски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; </w:t>
            </w:r>
            <w:r w:rsidRPr="00120DE0">
              <w:rPr>
                <w:color w:val="000000"/>
                <w:sz w:val="22"/>
                <w:szCs w:val="22"/>
              </w:rPr>
              <w:t>Отсутствие условий доступности, позволяющих инвалидам получать услуги наравне с другими</w:t>
            </w:r>
            <w:r>
              <w:rPr>
                <w:color w:val="000000"/>
                <w:sz w:val="22"/>
                <w:szCs w:val="22"/>
              </w:rPr>
              <w:t xml:space="preserve">: </w:t>
            </w:r>
            <w:r w:rsidRPr="00120DE0">
              <w:rPr>
                <w:color w:val="000000"/>
                <w:sz w:val="22"/>
                <w:szCs w:val="22"/>
              </w:rPr>
              <w:t>дублирование для инвалидов по слуху и зрению звуковой и зрительной информации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 w:rsidRPr="00120DE0">
              <w:rPr>
                <w:color w:val="000000"/>
                <w:sz w:val="22"/>
                <w:szCs w:val="22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color w:val="000000"/>
                <w:sz w:val="22"/>
                <w:szCs w:val="22"/>
              </w:rPr>
              <w:t>;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120DE0">
              <w:rPr>
                <w:color w:val="000000"/>
                <w:sz w:val="22"/>
                <w:szCs w:val="22"/>
              </w:rPr>
              <w:t xml:space="preserve">возможность представления инвалидам по слуху (слуху и зрению) услуг </w:t>
            </w:r>
            <w:proofErr w:type="spellStart"/>
            <w:r w:rsidRPr="00120DE0">
              <w:rPr>
                <w:color w:val="000000"/>
                <w:sz w:val="22"/>
                <w:szCs w:val="22"/>
              </w:rPr>
              <w:t>сурдопереводчика</w:t>
            </w:r>
            <w:proofErr w:type="spellEnd"/>
            <w:r w:rsidRPr="00120DE0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120DE0">
              <w:rPr>
                <w:color w:val="000000"/>
                <w:sz w:val="22"/>
                <w:szCs w:val="22"/>
              </w:rPr>
              <w:t>тифлосурдопереводчика</w:t>
            </w:r>
            <w:proofErr w:type="spellEnd"/>
            <w:r w:rsidRPr="00120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:rsidR="00394717" w:rsidRPr="00F24D24" w:rsidRDefault="00052FDB" w:rsidP="00052FDB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proofErr w:type="gramStart"/>
            <w:r w:rsidRPr="00120DE0">
              <w:rPr>
                <w:color w:val="000000"/>
                <w:sz w:val="22"/>
                <w:szCs w:val="22"/>
              </w:rPr>
              <w:t>Обеспеч</w:t>
            </w:r>
            <w:r>
              <w:rPr>
                <w:color w:val="000000"/>
                <w:sz w:val="22"/>
                <w:szCs w:val="22"/>
              </w:rPr>
              <w:t>ение</w:t>
            </w:r>
            <w:r w:rsidRPr="00120DE0">
              <w:rPr>
                <w:color w:val="000000"/>
                <w:sz w:val="22"/>
                <w:szCs w:val="22"/>
              </w:rPr>
              <w:t xml:space="preserve"> оборудовани</w:t>
            </w:r>
            <w:r>
              <w:rPr>
                <w:color w:val="000000"/>
                <w:sz w:val="22"/>
                <w:szCs w:val="22"/>
              </w:rPr>
              <w:t>я</w:t>
            </w:r>
            <w:r w:rsidRPr="00120DE0">
              <w:rPr>
                <w:color w:val="000000"/>
                <w:sz w:val="22"/>
                <w:szCs w:val="22"/>
              </w:rPr>
              <w:t xml:space="preserve"> территории, прилегающей к </w:t>
            </w:r>
            <w:r>
              <w:rPr>
                <w:color w:val="000000"/>
                <w:sz w:val="22"/>
                <w:szCs w:val="22"/>
              </w:rPr>
              <w:t>прогимназии</w:t>
            </w:r>
            <w:r w:rsidRPr="00120DE0">
              <w:rPr>
                <w:color w:val="000000"/>
                <w:sz w:val="22"/>
                <w:szCs w:val="22"/>
              </w:rPr>
              <w:t>, и ее помещений с учетом доступности для инвалидов</w:t>
            </w:r>
            <w:r>
              <w:rPr>
                <w:color w:val="000000"/>
                <w:sz w:val="22"/>
                <w:szCs w:val="22"/>
              </w:rPr>
              <w:t xml:space="preserve">: </w:t>
            </w:r>
            <w:r w:rsidRPr="00120DE0">
              <w:rPr>
                <w:color w:val="000000"/>
                <w:sz w:val="22"/>
                <w:szCs w:val="22"/>
              </w:rPr>
              <w:t>адаптированные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20DE0">
              <w:rPr>
                <w:color w:val="000000"/>
                <w:sz w:val="22"/>
                <w:szCs w:val="22"/>
              </w:rPr>
              <w:t>лифты, поручни, расширенные дверные проемы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 w:rsidRPr="00120DE0">
              <w:rPr>
                <w:color w:val="000000"/>
                <w:sz w:val="22"/>
                <w:szCs w:val="22"/>
              </w:rPr>
              <w:t xml:space="preserve">сменные </w:t>
            </w:r>
            <w:proofErr w:type="spellStart"/>
            <w:r w:rsidRPr="00120DE0">
              <w:rPr>
                <w:color w:val="000000"/>
                <w:sz w:val="22"/>
                <w:szCs w:val="22"/>
              </w:rPr>
              <w:t>кресло-коляски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; </w:t>
            </w:r>
            <w:r w:rsidRPr="00120DE0">
              <w:rPr>
                <w:color w:val="000000"/>
                <w:sz w:val="22"/>
                <w:szCs w:val="22"/>
              </w:rPr>
              <w:t>Обеспечить условия доступности, позволяющие инвалидам получать услуги наравне с другими</w:t>
            </w:r>
            <w:r>
              <w:rPr>
                <w:color w:val="000000"/>
                <w:sz w:val="22"/>
                <w:szCs w:val="22"/>
              </w:rPr>
              <w:t xml:space="preserve">: </w:t>
            </w:r>
            <w:r w:rsidRPr="00120DE0">
              <w:rPr>
                <w:color w:val="000000"/>
                <w:sz w:val="22"/>
                <w:szCs w:val="22"/>
              </w:rPr>
              <w:t>дублирование для инвалидов по слуху и зрению звуковой и зрительной информации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 w:rsidRPr="00120DE0">
              <w:rPr>
                <w:color w:val="000000"/>
                <w:sz w:val="22"/>
                <w:szCs w:val="22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color w:val="000000"/>
                <w:sz w:val="22"/>
                <w:szCs w:val="22"/>
              </w:rPr>
              <w:t>;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120DE0">
              <w:rPr>
                <w:color w:val="000000"/>
                <w:sz w:val="22"/>
                <w:szCs w:val="22"/>
              </w:rPr>
              <w:t xml:space="preserve">возможность представления инвалидам по слуху (слуху и зрению) услуг </w:t>
            </w:r>
            <w:proofErr w:type="spellStart"/>
            <w:r w:rsidRPr="00120DE0">
              <w:rPr>
                <w:color w:val="000000"/>
                <w:sz w:val="22"/>
                <w:szCs w:val="22"/>
              </w:rPr>
              <w:t>сурдопереводчика</w:t>
            </w:r>
            <w:proofErr w:type="spellEnd"/>
            <w:r w:rsidRPr="00120DE0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120DE0">
              <w:rPr>
                <w:color w:val="000000"/>
                <w:sz w:val="22"/>
                <w:szCs w:val="22"/>
              </w:rPr>
              <w:t>тифлосурдопереводчика</w:t>
            </w:r>
            <w:proofErr w:type="spellEnd"/>
            <w:r w:rsidRPr="00120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274" w:type="dxa"/>
            <w:shd w:val="clear" w:color="auto" w:fill="auto"/>
          </w:tcPr>
          <w:p w:rsidR="00394717" w:rsidRPr="00F24D24" w:rsidRDefault="006931F4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До конца 2024г.</w:t>
            </w:r>
          </w:p>
        </w:tc>
        <w:tc>
          <w:tcPr>
            <w:tcW w:w="2274" w:type="dxa"/>
            <w:shd w:val="clear" w:color="auto" w:fill="auto"/>
          </w:tcPr>
          <w:p w:rsidR="00394717" w:rsidRPr="00F24D24" w:rsidRDefault="006931F4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Директор </w:t>
            </w:r>
            <w:proofErr w:type="spellStart"/>
            <w:r>
              <w:rPr>
                <w:bCs/>
                <w:sz w:val="22"/>
              </w:rPr>
              <w:t>Ширинова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Индира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Ибрагимовна</w:t>
            </w:r>
            <w:proofErr w:type="spellEnd"/>
            <w:r>
              <w:rPr>
                <w:bCs/>
                <w:sz w:val="22"/>
              </w:rPr>
              <w:t xml:space="preserve">; завхоз Магомедова </w:t>
            </w:r>
            <w:proofErr w:type="spellStart"/>
            <w:r>
              <w:rPr>
                <w:bCs/>
                <w:sz w:val="22"/>
              </w:rPr>
              <w:t>Гюльнара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Курбановна</w:t>
            </w:r>
            <w:proofErr w:type="spellEnd"/>
          </w:p>
        </w:tc>
        <w:tc>
          <w:tcPr>
            <w:tcW w:w="2275" w:type="dxa"/>
            <w:shd w:val="clear" w:color="auto" w:fill="auto"/>
          </w:tcPr>
          <w:p w:rsidR="00394717" w:rsidRPr="00F24D24" w:rsidRDefault="006931F4" w:rsidP="006931F4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 w:rsidRPr="00120DE0">
              <w:rPr>
                <w:color w:val="000000"/>
                <w:sz w:val="22"/>
                <w:szCs w:val="22"/>
              </w:rPr>
              <w:t>Обеспеч</w:t>
            </w:r>
            <w:r>
              <w:rPr>
                <w:color w:val="000000"/>
                <w:sz w:val="22"/>
                <w:szCs w:val="22"/>
              </w:rPr>
              <w:t>ено</w:t>
            </w:r>
            <w:r w:rsidRPr="00120DE0">
              <w:rPr>
                <w:color w:val="000000"/>
                <w:sz w:val="22"/>
                <w:szCs w:val="22"/>
              </w:rPr>
              <w:t xml:space="preserve"> оборудовани</w:t>
            </w:r>
            <w:r>
              <w:rPr>
                <w:color w:val="000000"/>
                <w:sz w:val="22"/>
                <w:szCs w:val="22"/>
              </w:rPr>
              <w:t xml:space="preserve">е </w:t>
            </w:r>
            <w:r w:rsidRPr="00120DE0">
              <w:rPr>
                <w:color w:val="000000"/>
                <w:sz w:val="22"/>
                <w:szCs w:val="22"/>
              </w:rPr>
              <w:t xml:space="preserve">территории, прилегающей к </w:t>
            </w:r>
            <w:r>
              <w:rPr>
                <w:color w:val="000000"/>
                <w:sz w:val="22"/>
                <w:szCs w:val="22"/>
              </w:rPr>
              <w:t>прогимназии</w:t>
            </w:r>
            <w:r w:rsidRPr="00120DE0">
              <w:rPr>
                <w:color w:val="000000"/>
                <w:sz w:val="22"/>
                <w:szCs w:val="22"/>
              </w:rPr>
              <w:t xml:space="preserve">, и ее помещений </w:t>
            </w:r>
            <w:r>
              <w:rPr>
                <w:color w:val="000000"/>
                <w:sz w:val="22"/>
                <w:szCs w:val="22"/>
              </w:rPr>
              <w:t xml:space="preserve">(1 этаж) </w:t>
            </w:r>
            <w:r w:rsidRPr="00120DE0">
              <w:rPr>
                <w:color w:val="000000"/>
                <w:sz w:val="22"/>
                <w:szCs w:val="22"/>
              </w:rPr>
              <w:t>с учетом доступности для инвалидов</w:t>
            </w:r>
            <w:r>
              <w:rPr>
                <w:color w:val="000000"/>
                <w:sz w:val="22"/>
                <w:szCs w:val="22"/>
              </w:rPr>
              <w:t xml:space="preserve">, установлены пандусы, поручни, расширены дверные проемы. Подана заявка в МКУ ДГУО на установку адаптивных лифтов, приобретение сменных кресел-колясок, </w:t>
            </w:r>
            <w:r w:rsidRPr="00120DE0">
              <w:rPr>
                <w:color w:val="000000"/>
                <w:sz w:val="22"/>
                <w:szCs w:val="22"/>
              </w:rPr>
              <w:t>дублирование для инвалидов по слуху и зрению звуковой и зрительной информации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 w:rsidRPr="00120DE0">
              <w:rPr>
                <w:color w:val="000000"/>
                <w:sz w:val="22"/>
                <w:szCs w:val="22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 w:rsidRPr="00120DE0">
              <w:rPr>
                <w:color w:val="000000"/>
                <w:sz w:val="22"/>
                <w:szCs w:val="22"/>
              </w:rPr>
              <w:t xml:space="preserve">возможность представления инвалидам по слуху (слуху и зрению) услуг </w:t>
            </w:r>
            <w:proofErr w:type="spellStart"/>
            <w:r w:rsidRPr="00120DE0">
              <w:rPr>
                <w:color w:val="000000"/>
                <w:sz w:val="22"/>
                <w:szCs w:val="22"/>
              </w:rPr>
              <w:t>сурдопереводчика</w:t>
            </w:r>
            <w:proofErr w:type="spellEnd"/>
            <w:r w:rsidRPr="00120DE0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120DE0">
              <w:rPr>
                <w:color w:val="000000"/>
                <w:sz w:val="22"/>
                <w:szCs w:val="22"/>
              </w:rPr>
              <w:t>тифлосурдопереводчика</w:t>
            </w:r>
            <w:proofErr w:type="spellEnd"/>
            <w:r w:rsidRPr="00120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682" w:type="dxa"/>
            <w:shd w:val="clear" w:color="auto" w:fill="auto"/>
          </w:tcPr>
          <w:p w:rsidR="00394717" w:rsidRPr="00F24D24" w:rsidRDefault="006931F4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До конца 2024г.</w:t>
            </w:r>
          </w:p>
        </w:tc>
      </w:tr>
      <w:tr w:rsidR="00394717" w:rsidRPr="00F24D24" w:rsidTr="00450E73">
        <w:tc>
          <w:tcPr>
            <w:tcW w:w="546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IV.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Доброжелательность, вежливость работников организации</w:t>
            </w:r>
          </w:p>
        </w:tc>
      </w:tr>
      <w:tr w:rsidR="00394717" w:rsidRPr="00F24D24" w:rsidTr="00450E73">
        <w:tc>
          <w:tcPr>
            <w:tcW w:w="546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 w:rsidRPr="00F24D24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2823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275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</w:tr>
      <w:tr w:rsidR="00394717" w:rsidRPr="00F24D24" w:rsidTr="00450E73">
        <w:tc>
          <w:tcPr>
            <w:tcW w:w="546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V.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lang w:val="en-US"/>
              </w:rPr>
            </w:pPr>
            <w:r w:rsidRPr="00F24D24">
              <w:rPr>
                <w:b/>
                <w:sz w:val="22"/>
                <w:szCs w:val="22"/>
              </w:rPr>
              <w:t>Удовлетворенность условиями оказания услуг</w:t>
            </w:r>
          </w:p>
        </w:tc>
      </w:tr>
      <w:tr w:rsidR="00394717" w:rsidRPr="00F24D24" w:rsidTr="00450E73">
        <w:tc>
          <w:tcPr>
            <w:tcW w:w="546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 w:rsidRPr="00F24D24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2823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275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</w:tr>
    </w:tbl>
    <w:p w:rsidR="00D24C0E" w:rsidRDefault="00D24C0E"/>
    <w:p w:rsidR="00411CB8" w:rsidRDefault="00411CB8" w:rsidP="00411CB8">
      <w:r>
        <w:lastRenderedPageBreak/>
        <w:t>Дата утверждения указывается в формате ДД.ММ.ГГГГ (пример – 16 января 2023 г.).</w:t>
      </w:r>
    </w:p>
    <w:p w:rsidR="00411CB8" w:rsidRDefault="00411CB8" w:rsidP="00411CB8">
      <w:r>
        <w:t>2 Форма Плана утверждена постановлением Правительства Российской Федерации от 17 апреля 2018 г. № 457.</w:t>
      </w:r>
    </w:p>
    <w:p w:rsidR="00411CB8" w:rsidRDefault="00411CB8" w:rsidP="00411CB8">
      <w:r>
        <w:t>3 Столбцы заполняются по мере исполнения мероприятий утвержденного Плана.</w:t>
      </w:r>
    </w:p>
    <w:sectPr w:rsidR="00411CB8" w:rsidSect="0039471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4F8"/>
    <w:rsid w:val="00052FDB"/>
    <w:rsid w:val="002D564F"/>
    <w:rsid w:val="00394717"/>
    <w:rsid w:val="00411CB8"/>
    <w:rsid w:val="006931F4"/>
    <w:rsid w:val="006E26A8"/>
    <w:rsid w:val="008014F8"/>
    <w:rsid w:val="009A3C0D"/>
    <w:rsid w:val="00D24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17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3947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rant.ru/products/ipo/prime/doc/718262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Стригина Людмила Викторовна</dc:creator>
  <cp:keywords/>
  <dc:description/>
  <cp:lastModifiedBy>xxx</cp:lastModifiedBy>
  <cp:revision>8</cp:revision>
  <dcterms:created xsi:type="dcterms:W3CDTF">2019-11-07T04:36:00Z</dcterms:created>
  <dcterms:modified xsi:type="dcterms:W3CDTF">2023-12-01T08:49:00Z</dcterms:modified>
</cp:coreProperties>
</file>